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ind w:right="23" w:rightChars="11"/>
        <w:jc w:val="center"/>
        <w:rPr>
          <w:rFonts w:hint="eastAsia" w:ascii="宋体" w:hAnsi="宋体" w:cs="宋体"/>
          <w:kern w:val="0"/>
          <w:szCs w:val="21"/>
        </w:rPr>
      </w:pPr>
      <w:r>
        <w:rPr>
          <w:rFonts w:hint="eastAsia" w:ascii="黑体" w:hAnsi="宋体" w:eastAsia="黑体"/>
          <w:b/>
          <w:sz w:val="32"/>
          <w:szCs w:val="32"/>
        </w:rPr>
        <w:t>谈判通知</w:t>
      </w:r>
    </w:p>
    <w:p>
      <w:pPr>
        <w:adjustRightInd w:val="0"/>
        <w:snapToGrid w:val="0"/>
        <w:spacing w:line="360" w:lineRule="auto"/>
        <w:ind w:right="23" w:rightChars="11"/>
        <w:rPr>
          <w:rFonts w:hint="eastAsia" w:ascii="宋体" w:hAnsi="宋体"/>
          <w:iCs/>
          <w:szCs w:val="21"/>
        </w:rPr>
      </w:pPr>
      <w:r>
        <w:rPr>
          <w:rFonts w:hint="eastAsia" w:ascii="宋体" w:hAnsi="宋体"/>
          <w:iCs/>
          <w:szCs w:val="21"/>
          <w:u w:val="single"/>
        </w:rPr>
        <w:t xml:space="preserve">              </w:t>
      </w:r>
      <w:r>
        <w:rPr>
          <w:rFonts w:hint="eastAsia" w:ascii="宋体" w:hAnsi="宋体"/>
          <w:iCs/>
          <w:szCs w:val="21"/>
          <w:u w:val="single"/>
          <w:lang w:val="en-US" w:eastAsia="zh-CN"/>
        </w:rPr>
        <w:t xml:space="preserve">                   </w:t>
      </w:r>
      <w:r>
        <w:rPr>
          <w:rFonts w:hint="eastAsia" w:ascii="宋体" w:hAnsi="宋体"/>
          <w:iCs/>
          <w:szCs w:val="21"/>
          <w:u w:val="single"/>
        </w:rPr>
        <w:t xml:space="preserve">    </w:t>
      </w:r>
      <w:r>
        <w:rPr>
          <w:rFonts w:hint="eastAsia" w:ascii="宋体" w:hAnsi="宋体"/>
          <w:iCs/>
          <w:szCs w:val="21"/>
        </w:rPr>
        <w:t>(</w:t>
      </w:r>
      <w:r>
        <w:rPr>
          <w:rFonts w:hint="eastAsia" w:ascii="宋体" w:hAnsi="宋体" w:cs="宋体"/>
          <w:kern w:val="0"/>
          <w:szCs w:val="21"/>
        </w:rPr>
        <w:t>被邀请</w:t>
      </w:r>
      <w:r>
        <w:rPr>
          <w:rFonts w:hint="eastAsia" w:ascii="宋体" w:hAnsi="宋体"/>
          <w:szCs w:val="21"/>
        </w:rPr>
        <w:t>供应商</w:t>
      </w:r>
      <w:r>
        <w:rPr>
          <w:rFonts w:hint="eastAsia" w:ascii="宋体" w:hAnsi="宋体" w:cs="宋体"/>
          <w:kern w:val="0"/>
          <w:szCs w:val="21"/>
        </w:rPr>
        <w:t>名称</w:t>
      </w:r>
      <w:r>
        <w:rPr>
          <w:rFonts w:hint="eastAsia" w:ascii="宋体" w:hAnsi="宋体"/>
          <w:iCs/>
          <w:szCs w:val="21"/>
        </w:rPr>
        <w:t>)：</w:t>
      </w:r>
    </w:p>
    <w:p>
      <w:pPr>
        <w:adjustRightInd w:val="0"/>
        <w:snapToGrid w:val="0"/>
        <w:spacing w:line="360" w:lineRule="auto"/>
        <w:ind w:right="23" w:rightChars="11"/>
        <w:rPr>
          <w:rFonts w:hint="eastAsia" w:ascii="宋体" w:hAnsi="宋体"/>
          <w:iCs/>
          <w:szCs w:val="21"/>
        </w:rPr>
      </w:pPr>
    </w:p>
    <w:p>
      <w:pPr>
        <w:adjustRightInd w:val="0"/>
        <w:snapToGrid w:val="0"/>
        <w:spacing w:line="360" w:lineRule="auto"/>
        <w:ind w:right="23" w:rightChars="11" w:firstLine="420" w:firstLineChars="200"/>
        <w:rPr>
          <w:rFonts w:hint="eastAsia" w:ascii="宋体" w:hAnsi="宋体"/>
          <w:szCs w:val="21"/>
        </w:rPr>
      </w:pPr>
      <w:r>
        <w:rPr>
          <w:rFonts w:hint="eastAsia" w:ascii="宋体" w:hAnsi="宋体"/>
          <w:color w:val="0000FF"/>
          <w:u w:val="single"/>
          <w:lang w:eastAsia="zh-CN"/>
        </w:rPr>
        <w:t xml:space="preserve">中国共产党邵阳市委员会党校 </w:t>
      </w:r>
      <w:r>
        <w:rPr>
          <w:rFonts w:hint="eastAsia" w:ascii="宋体" w:hAnsi="宋体"/>
          <w:color w:val="0000FF"/>
          <w:szCs w:val="21"/>
        </w:rPr>
        <w:t>的</w:t>
      </w:r>
      <w:r>
        <w:rPr>
          <w:rFonts w:hint="eastAsia" w:ascii="宋体" w:hAnsi="宋体"/>
          <w:color w:val="0000FF"/>
          <w:szCs w:val="21"/>
          <w:u w:val="single"/>
          <w:lang w:val="en-US" w:eastAsia="zh-CN"/>
        </w:rPr>
        <w:t xml:space="preserve"> </w:t>
      </w:r>
      <w:r>
        <w:rPr>
          <w:rFonts w:hint="eastAsia" w:ascii="宋体" w:hAnsi="宋体"/>
          <w:color w:val="0000FF"/>
          <w:u w:val="single"/>
          <w:lang w:eastAsia="zh-CN"/>
        </w:rPr>
        <w:t xml:space="preserve">图书馆加固维修及挡土墙工程 </w:t>
      </w:r>
      <w:r>
        <w:rPr>
          <w:rFonts w:hint="eastAsia" w:ascii="宋体" w:hAnsi="宋体"/>
          <w:color w:val="0000FF"/>
          <w:szCs w:val="21"/>
        </w:rPr>
        <w:t>（政府采购编号：</w:t>
      </w:r>
      <w:r>
        <w:rPr>
          <w:rFonts w:hint="eastAsia" w:ascii="宋体" w:hAnsi="宋体"/>
          <w:color w:val="0000FF"/>
          <w:u w:val="single"/>
        </w:rPr>
        <w:t xml:space="preserve"> </w:t>
      </w:r>
      <w:r>
        <w:rPr>
          <w:rFonts w:hint="eastAsia" w:ascii="宋体" w:hAnsi="宋体"/>
          <w:color w:val="0000FF"/>
          <w:u w:val="single"/>
          <w:lang w:eastAsia="zh-CN"/>
        </w:rPr>
        <w:t xml:space="preserve">邵财采计[2017]000227 </w:t>
      </w:r>
      <w:r>
        <w:rPr>
          <w:rFonts w:hint="eastAsia" w:ascii="宋体" w:hAnsi="宋体"/>
          <w:color w:val="0000FF"/>
          <w:u w:val="single"/>
        </w:rPr>
        <w:t xml:space="preserve"> </w:t>
      </w:r>
      <w:r>
        <w:rPr>
          <w:rFonts w:hint="eastAsia" w:ascii="宋体" w:hAnsi="宋体"/>
          <w:color w:val="0000FF"/>
          <w:szCs w:val="21"/>
        </w:rPr>
        <w:t>，委托代理编号：</w:t>
      </w:r>
      <w:r>
        <w:rPr>
          <w:rFonts w:hint="eastAsia" w:ascii="宋体" w:hAnsi="宋体"/>
          <w:color w:val="0000FF"/>
          <w:u w:val="single"/>
        </w:rPr>
        <w:t xml:space="preserve"> HNXZ-2017-SY-XMZB-</w:t>
      </w:r>
      <w:r>
        <w:rPr>
          <w:rFonts w:hint="eastAsia" w:ascii="宋体" w:hAnsi="宋体"/>
          <w:color w:val="0000FF"/>
          <w:u w:val="single"/>
          <w:lang w:val="en-US" w:eastAsia="zh-CN"/>
        </w:rPr>
        <w:t>1243</w:t>
      </w:r>
      <w:r>
        <w:rPr>
          <w:rFonts w:hint="eastAsia" w:ascii="宋体" w:hAnsi="宋体"/>
          <w:color w:val="0000FF"/>
          <w:u w:val="single"/>
        </w:rPr>
        <w:t xml:space="preserve"> </w:t>
      </w:r>
      <w:r>
        <w:rPr>
          <w:rFonts w:hint="eastAsia" w:ascii="宋体" w:hAnsi="宋体"/>
          <w:color w:val="0000FF"/>
          <w:szCs w:val="21"/>
        </w:rPr>
        <w:t>）</w:t>
      </w:r>
      <w:r>
        <w:rPr>
          <w:rFonts w:hint="eastAsia" w:ascii="宋体" w:hAnsi="宋体"/>
          <w:szCs w:val="21"/>
        </w:rPr>
        <w:t>项目进行竞争性谈判采购。经谈判小组确定，通知你单位参加谈判。</w:t>
      </w:r>
    </w:p>
    <w:p>
      <w:pPr>
        <w:pStyle w:val="2"/>
        <w:adjustRightInd w:val="0"/>
        <w:snapToGrid w:val="0"/>
        <w:spacing w:line="360" w:lineRule="auto"/>
        <w:ind w:left="23" w:leftChars="11" w:right="23" w:rightChars="11" w:firstLine="420" w:firstLineChars="200"/>
        <w:jc w:val="left"/>
        <w:rPr>
          <w:rFonts w:hint="eastAsia" w:hAnsi="宋体"/>
        </w:rPr>
      </w:pPr>
      <w:r>
        <w:rPr>
          <w:rFonts w:hint="eastAsia" w:hAnsi="宋体"/>
        </w:rPr>
        <w:t>1、请</w:t>
      </w:r>
      <w:r>
        <w:rPr>
          <w:rFonts w:hint="eastAsia" w:hAnsi="宋体" w:cs="宋体"/>
          <w:kern w:val="0"/>
        </w:rPr>
        <w:t>你单位于</w:t>
      </w:r>
      <w:r>
        <w:rPr>
          <w:rFonts w:hint="eastAsia" w:hAnsi="宋体"/>
          <w:highlight w:val="yellow"/>
          <w:u w:val="single"/>
        </w:rPr>
        <w:t>2017</w:t>
      </w:r>
      <w:r>
        <w:rPr>
          <w:rFonts w:hint="eastAsia" w:hAnsi="宋体"/>
          <w:highlight w:val="yellow"/>
        </w:rPr>
        <w:t>年</w:t>
      </w:r>
      <w:r>
        <w:rPr>
          <w:rFonts w:hint="eastAsia" w:hAnsi="宋体"/>
          <w:highlight w:val="yellow"/>
          <w:u w:val="single"/>
          <w:lang w:val="en-US" w:eastAsia="zh-CN"/>
        </w:rPr>
        <w:t>11</w:t>
      </w:r>
      <w:r>
        <w:rPr>
          <w:rFonts w:hint="eastAsia" w:hAnsi="宋体"/>
          <w:highlight w:val="yellow"/>
        </w:rPr>
        <w:t>月</w:t>
      </w:r>
      <w:r>
        <w:rPr>
          <w:rFonts w:hint="eastAsia" w:hAnsi="宋体"/>
          <w:highlight w:val="yellow"/>
          <w:u w:val="single"/>
          <w:lang w:val="en-US" w:eastAsia="zh-CN"/>
        </w:rPr>
        <w:t>14</w:t>
      </w:r>
      <w:r>
        <w:rPr>
          <w:rFonts w:hint="eastAsia" w:hAnsi="宋体"/>
          <w:highlight w:val="yellow"/>
        </w:rPr>
        <w:t xml:space="preserve">日起至 </w:t>
      </w:r>
      <w:r>
        <w:rPr>
          <w:rFonts w:hint="eastAsia" w:hAnsi="宋体"/>
          <w:highlight w:val="yellow"/>
          <w:u w:val="single"/>
        </w:rPr>
        <w:t>2017</w:t>
      </w:r>
      <w:r>
        <w:rPr>
          <w:rFonts w:hint="eastAsia" w:hAnsi="宋体"/>
          <w:highlight w:val="yellow"/>
        </w:rPr>
        <w:t>年</w:t>
      </w:r>
      <w:r>
        <w:rPr>
          <w:rFonts w:hint="eastAsia" w:hAnsi="宋体"/>
          <w:highlight w:val="yellow"/>
          <w:u w:val="single"/>
          <w:lang w:val="en-US" w:eastAsia="zh-CN"/>
        </w:rPr>
        <w:t>11</w:t>
      </w:r>
      <w:r>
        <w:rPr>
          <w:rFonts w:hint="eastAsia" w:hAnsi="宋体"/>
          <w:highlight w:val="yellow"/>
        </w:rPr>
        <w:t>月</w:t>
      </w:r>
      <w:r>
        <w:rPr>
          <w:rFonts w:hint="eastAsia" w:hAnsi="宋体"/>
          <w:highlight w:val="yellow"/>
          <w:u w:val="single"/>
          <w:lang w:val="en-US" w:eastAsia="zh-CN"/>
        </w:rPr>
        <w:t xml:space="preserve"> 17</w:t>
      </w:r>
      <w:r>
        <w:rPr>
          <w:rFonts w:hint="eastAsia" w:hAnsi="宋体"/>
          <w:highlight w:val="yellow"/>
        </w:rPr>
        <w:t>日(</w:t>
      </w:r>
      <w:r>
        <w:rPr>
          <w:rFonts w:hint="eastAsia" w:hAnsi="宋体"/>
        </w:rPr>
        <w:t>节假日除外)，每日上午</w:t>
      </w:r>
      <w:r>
        <w:rPr>
          <w:rFonts w:hint="eastAsia" w:hAnsi="宋体"/>
          <w:u w:val="single"/>
        </w:rPr>
        <w:t xml:space="preserve"> 9：00 </w:t>
      </w:r>
      <w:r>
        <w:rPr>
          <w:rFonts w:hint="eastAsia" w:hAnsi="宋体"/>
        </w:rPr>
        <w:t>～</w:t>
      </w:r>
      <w:r>
        <w:rPr>
          <w:rFonts w:hint="eastAsia" w:hAnsi="宋体"/>
          <w:u w:val="single"/>
        </w:rPr>
        <w:t xml:space="preserve"> 12:00</w:t>
      </w:r>
      <w:r>
        <w:rPr>
          <w:rFonts w:hint="eastAsia" w:hAnsi="宋体"/>
        </w:rPr>
        <w:t>，下午</w:t>
      </w:r>
      <w:r>
        <w:rPr>
          <w:rFonts w:hint="eastAsia" w:hAnsi="宋体"/>
          <w:u w:val="single"/>
        </w:rPr>
        <w:t xml:space="preserve">14:30 </w:t>
      </w:r>
      <w:r>
        <w:rPr>
          <w:rFonts w:hint="eastAsia" w:hAnsi="宋体"/>
        </w:rPr>
        <w:t>～</w:t>
      </w:r>
      <w:r>
        <w:rPr>
          <w:rFonts w:hint="eastAsia" w:hAnsi="宋体"/>
          <w:u w:val="single"/>
        </w:rPr>
        <w:t xml:space="preserve"> 17:30</w:t>
      </w:r>
      <w:r>
        <w:rPr>
          <w:rFonts w:hint="eastAsia" w:hAnsi="宋体"/>
        </w:rPr>
        <w:t>(北京时间)，持谈判通知、个人身份证、法定代表人身份证明(或者授权委托书并附法定代表人身份证明)到</w:t>
      </w:r>
      <w:r>
        <w:rPr>
          <w:rFonts w:hint="eastAsia" w:hAnsi="宋体"/>
          <w:color w:val="0000FF"/>
          <w:u w:val="single"/>
        </w:rPr>
        <w:t xml:space="preserve">湖南省湘咨工程咨询有限责任公司 </w:t>
      </w:r>
      <w:r>
        <w:rPr>
          <w:rFonts w:hint="eastAsia" w:hAnsi="宋体"/>
          <w:color w:val="0000FF"/>
        </w:rPr>
        <w:t>（</w:t>
      </w:r>
      <w:r>
        <w:rPr>
          <w:rFonts w:hint="eastAsia" w:hAnsi="宋体" w:cs="宋体"/>
          <w:color w:val="0000FF"/>
          <w:kern w:val="0"/>
        </w:rPr>
        <w:t>邵阳市大祥区雪峰南路恒泰珑湖小区11栋商铺2楼</w:t>
      </w:r>
      <w:r>
        <w:rPr>
          <w:rFonts w:hint="eastAsia" w:hAnsi="宋体"/>
          <w:color w:val="0000FF"/>
        </w:rPr>
        <w:t>）</w:t>
      </w:r>
      <w:r>
        <w:rPr>
          <w:rFonts w:hint="eastAsia" w:hAnsi="宋体"/>
        </w:rPr>
        <w:t>购买谈判文件，</w:t>
      </w:r>
      <w:r>
        <w:rPr>
          <w:rFonts w:hint="eastAsia" w:hAnsi="宋体"/>
          <w:bCs/>
        </w:rPr>
        <w:t>谈判文件售价：</w:t>
      </w:r>
      <w:r>
        <w:rPr>
          <w:rFonts w:hint="eastAsia" w:hAnsi="宋体"/>
          <w:bCs/>
          <w:u w:val="single"/>
        </w:rPr>
        <w:t>400</w:t>
      </w:r>
      <w:r>
        <w:rPr>
          <w:rFonts w:hint="eastAsia" w:hAnsi="宋体"/>
          <w:bCs/>
        </w:rPr>
        <w:t>元/套，售后不退</w:t>
      </w:r>
      <w:r>
        <w:rPr>
          <w:rFonts w:hint="eastAsia" w:hAnsi="宋体"/>
        </w:rPr>
        <w:t>。</w:t>
      </w:r>
    </w:p>
    <w:p>
      <w:pPr>
        <w:adjustRightInd w:val="0"/>
        <w:snapToGrid w:val="0"/>
        <w:spacing w:line="360" w:lineRule="auto"/>
        <w:ind w:right="23" w:rightChars="11" w:firstLine="420" w:firstLineChars="200"/>
        <w:rPr>
          <w:rFonts w:hint="eastAsia" w:ascii="宋体" w:hAnsi="宋体"/>
          <w:szCs w:val="21"/>
        </w:rPr>
      </w:pPr>
      <w:r>
        <w:rPr>
          <w:rFonts w:hint="eastAsia" w:ascii="宋体" w:hAnsi="宋体"/>
        </w:rPr>
        <w:t>2、</w:t>
      </w:r>
      <w:r>
        <w:rPr>
          <w:rFonts w:hint="eastAsia" w:ascii="宋体" w:hAnsi="宋体"/>
          <w:szCs w:val="21"/>
        </w:rPr>
        <w:t>提交首次响应文件的截止时间为</w:t>
      </w:r>
      <w:r>
        <w:rPr>
          <w:rFonts w:hint="eastAsia" w:ascii="宋体" w:hAnsi="宋体"/>
          <w:szCs w:val="21"/>
          <w:highlight w:val="yellow"/>
          <w:u w:val="single"/>
        </w:rPr>
        <w:t>2017</w:t>
      </w:r>
      <w:r>
        <w:rPr>
          <w:rFonts w:hint="eastAsia" w:ascii="宋体" w:hAnsi="宋体"/>
          <w:szCs w:val="21"/>
          <w:highlight w:val="yellow"/>
        </w:rPr>
        <w:t>年</w:t>
      </w:r>
      <w:r>
        <w:rPr>
          <w:rFonts w:hint="eastAsia" w:ascii="宋体" w:hAnsi="宋体"/>
          <w:szCs w:val="21"/>
          <w:highlight w:val="yellow"/>
          <w:u w:val="single"/>
          <w:lang w:val="en-US" w:eastAsia="zh-CN"/>
        </w:rPr>
        <w:t>11</w:t>
      </w:r>
      <w:r>
        <w:rPr>
          <w:rFonts w:hint="eastAsia" w:ascii="宋体" w:hAnsi="宋体"/>
          <w:szCs w:val="21"/>
          <w:highlight w:val="yellow"/>
        </w:rPr>
        <w:t>月</w:t>
      </w:r>
      <w:r>
        <w:rPr>
          <w:rFonts w:hint="eastAsia" w:ascii="宋体" w:hAnsi="宋体"/>
          <w:szCs w:val="21"/>
          <w:highlight w:val="yellow"/>
          <w:u w:val="single"/>
          <w:lang w:val="en-US" w:eastAsia="zh-CN"/>
        </w:rPr>
        <w:t>20</w:t>
      </w:r>
      <w:r>
        <w:rPr>
          <w:rFonts w:hint="eastAsia" w:ascii="宋体" w:hAnsi="宋体"/>
          <w:szCs w:val="21"/>
          <w:highlight w:val="yellow"/>
        </w:rPr>
        <w:t>日</w:t>
      </w:r>
      <w:r>
        <w:rPr>
          <w:rFonts w:hint="eastAsia" w:ascii="宋体" w:hAnsi="宋体"/>
          <w:szCs w:val="21"/>
          <w:highlight w:val="yellow"/>
          <w:u w:val="single"/>
          <w:lang w:val="en-US" w:eastAsia="zh-CN"/>
        </w:rPr>
        <w:t>9</w:t>
      </w:r>
      <w:r>
        <w:rPr>
          <w:rFonts w:hint="eastAsia" w:ascii="宋体" w:hAnsi="宋体"/>
          <w:szCs w:val="21"/>
          <w:highlight w:val="yellow"/>
        </w:rPr>
        <w:t>时</w:t>
      </w:r>
      <w:r>
        <w:rPr>
          <w:rFonts w:hint="eastAsia" w:ascii="宋体" w:hAnsi="宋体"/>
          <w:szCs w:val="21"/>
          <w:highlight w:val="yellow"/>
          <w:u w:val="single"/>
          <w:lang w:val="en-US" w:eastAsia="zh-CN"/>
        </w:rPr>
        <w:t>30</w:t>
      </w:r>
      <w:r>
        <w:rPr>
          <w:rFonts w:hint="eastAsia" w:ascii="宋体" w:hAnsi="宋体"/>
          <w:szCs w:val="21"/>
          <w:highlight w:val="yellow"/>
        </w:rPr>
        <w:t>分</w:t>
      </w:r>
      <w:r>
        <w:rPr>
          <w:rFonts w:hint="eastAsia" w:ascii="宋体" w:hAnsi="宋体"/>
          <w:szCs w:val="21"/>
        </w:rPr>
        <w:t>(北京时间)，地点为</w:t>
      </w:r>
      <w:r>
        <w:rPr>
          <w:rFonts w:hint="eastAsia" w:hAnsi="宋体"/>
          <w:color w:val="0000FF"/>
          <w:u w:val="single"/>
        </w:rPr>
        <w:t>湖南省湘咨工程咨询有限责任公司</w:t>
      </w:r>
      <w:r>
        <w:rPr>
          <w:rFonts w:hint="eastAsia" w:hAnsi="宋体"/>
          <w:color w:val="0000FF"/>
          <w:u w:val="single"/>
          <w:lang w:eastAsia="zh-CN"/>
        </w:rPr>
        <w:t>会议室</w:t>
      </w:r>
      <w:r>
        <w:rPr>
          <w:rFonts w:hint="eastAsia" w:ascii="宋体" w:hAnsi="宋体"/>
          <w:szCs w:val="21"/>
        </w:rPr>
        <w:t>。</w:t>
      </w:r>
    </w:p>
    <w:p>
      <w:pPr>
        <w:adjustRightInd w:val="0"/>
        <w:snapToGrid w:val="0"/>
        <w:spacing w:line="360" w:lineRule="auto"/>
        <w:ind w:right="23" w:rightChars="11" w:firstLine="420" w:firstLineChars="200"/>
        <w:rPr>
          <w:rFonts w:hint="eastAsia" w:ascii="宋体" w:hAnsi="宋体" w:cs="Arial"/>
          <w:szCs w:val="21"/>
        </w:rPr>
      </w:pPr>
      <w:r>
        <w:rPr>
          <w:rFonts w:hint="eastAsia" w:ascii="宋体" w:hAnsi="宋体"/>
          <w:szCs w:val="21"/>
        </w:rPr>
        <w:t>3、</w:t>
      </w:r>
      <w:r>
        <w:rPr>
          <w:rFonts w:hint="eastAsia" w:ascii="宋体" w:hAnsi="宋体" w:cs="Arial"/>
          <w:szCs w:val="21"/>
        </w:rPr>
        <w:t>逾期送达或者不按</w:t>
      </w:r>
      <w:r>
        <w:rPr>
          <w:rFonts w:hint="eastAsia" w:ascii="宋体" w:hAnsi="宋体"/>
          <w:szCs w:val="21"/>
        </w:rPr>
        <w:t>谈判</w:t>
      </w:r>
      <w:r>
        <w:rPr>
          <w:rFonts w:hint="eastAsia" w:ascii="宋体" w:hAnsi="宋体" w:cs="Arial"/>
          <w:szCs w:val="21"/>
        </w:rPr>
        <w:t>文件要求密封或者不</w:t>
      </w:r>
      <w:r>
        <w:rPr>
          <w:rFonts w:hint="eastAsia" w:ascii="宋体" w:hAnsi="宋体"/>
          <w:szCs w:val="21"/>
        </w:rPr>
        <w:t>按谈判文件的要求提供保证金的响应</w:t>
      </w:r>
      <w:r>
        <w:rPr>
          <w:rFonts w:hint="eastAsia" w:ascii="宋体" w:hAnsi="宋体" w:cs="Arial"/>
          <w:szCs w:val="21"/>
        </w:rPr>
        <w:t>文件，</w:t>
      </w:r>
      <w:r>
        <w:rPr>
          <w:rFonts w:hint="eastAsia" w:hAnsi="宋体"/>
          <w:bCs/>
        </w:rPr>
        <w:t>采购人或</w:t>
      </w:r>
      <w:r>
        <w:rPr>
          <w:rFonts w:hint="eastAsia" w:ascii="宋体" w:hAnsi="宋体"/>
          <w:szCs w:val="21"/>
        </w:rPr>
        <w:t>采购代理机构将拒绝接</w:t>
      </w:r>
      <w:r>
        <w:rPr>
          <w:rFonts w:hint="eastAsia" w:ascii="宋体" w:hAnsi="宋体" w:cs="Arial"/>
          <w:szCs w:val="21"/>
        </w:rPr>
        <w:t>收。</w:t>
      </w:r>
    </w:p>
    <w:p>
      <w:pPr>
        <w:adjustRightInd w:val="0"/>
        <w:snapToGrid w:val="0"/>
        <w:spacing w:line="360" w:lineRule="auto"/>
        <w:ind w:right="23" w:rightChars="11" w:firstLine="420" w:firstLineChars="200"/>
        <w:rPr>
          <w:rFonts w:hint="eastAsia" w:ascii="宋体" w:hAnsi="宋体" w:cs="Arial"/>
          <w:szCs w:val="21"/>
        </w:rPr>
      </w:pPr>
      <w:r>
        <w:rPr>
          <w:rFonts w:hint="eastAsia" w:ascii="宋体" w:hAnsi="宋体" w:cs="Arial"/>
          <w:szCs w:val="21"/>
        </w:rPr>
        <w:t>4、采购人同意采购代理机构按照有关规定向本项目成交供应商收取代理服务费。</w:t>
      </w:r>
    </w:p>
    <w:p>
      <w:pPr>
        <w:adjustRightInd w:val="0"/>
        <w:snapToGrid w:val="0"/>
        <w:spacing w:line="360" w:lineRule="auto"/>
        <w:ind w:right="23" w:rightChars="11" w:firstLine="420" w:firstLineChars="200"/>
        <w:rPr>
          <w:rFonts w:hint="eastAsia" w:ascii="宋体" w:hAnsi="宋体" w:cs="Arial"/>
          <w:szCs w:val="21"/>
        </w:rPr>
      </w:pPr>
      <w:r>
        <w:rPr>
          <w:rFonts w:hint="eastAsia" w:ascii="宋体" w:hAnsi="宋体" w:cs="Arial"/>
          <w:szCs w:val="21"/>
        </w:rPr>
        <w:t>5、你单位收到本通知后，请于</w:t>
      </w:r>
      <w:r>
        <w:rPr>
          <w:rFonts w:hint="eastAsia" w:ascii="宋体" w:hAnsi="宋体"/>
          <w:szCs w:val="21"/>
          <w:u w:val="single"/>
        </w:rPr>
        <w:t>2017</w:t>
      </w:r>
      <w:r>
        <w:rPr>
          <w:rFonts w:hint="eastAsia" w:ascii="宋体" w:hAnsi="宋体"/>
          <w:szCs w:val="21"/>
        </w:rPr>
        <w:t>年</w:t>
      </w:r>
      <w:r>
        <w:rPr>
          <w:rFonts w:hint="eastAsia" w:ascii="宋体" w:hAnsi="宋体"/>
          <w:szCs w:val="21"/>
          <w:u w:val="single"/>
          <w:lang w:val="en-US" w:eastAsia="zh-CN"/>
        </w:rPr>
        <w:t>11</w:t>
      </w:r>
      <w:r>
        <w:rPr>
          <w:rFonts w:hint="eastAsia" w:ascii="宋体" w:hAnsi="宋体"/>
          <w:szCs w:val="21"/>
        </w:rPr>
        <w:t>月</w:t>
      </w:r>
      <w:r>
        <w:rPr>
          <w:rFonts w:hint="eastAsia" w:ascii="宋体" w:hAnsi="宋体"/>
          <w:szCs w:val="21"/>
          <w:u w:val="single"/>
          <w:lang w:val="en-US" w:eastAsia="zh-CN"/>
        </w:rPr>
        <w:t>17</w:t>
      </w:r>
      <w:r>
        <w:rPr>
          <w:rFonts w:hint="eastAsia" w:ascii="宋体" w:hAnsi="宋体"/>
          <w:szCs w:val="21"/>
        </w:rPr>
        <w:t>日</w:t>
      </w:r>
      <w:r>
        <w:rPr>
          <w:rFonts w:hint="eastAsia" w:ascii="宋体" w:hAnsi="宋体" w:cs="Arial"/>
          <w:szCs w:val="21"/>
          <w:u w:val="single"/>
          <w:lang w:val="en-US" w:eastAsia="zh-CN"/>
        </w:rPr>
        <w:t>17</w:t>
      </w:r>
      <w:r>
        <w:rPr>
          <w:rFonts w:hint="eastAsia" w:ascii="宋体" w:hAnsi="宋体" w:cs="Arial"/>
          <w:szCs w:val="21"/>
        </w:rPr>
        <w:t>时前来函以确认是否参加谈判。</w:t>
      </w:r>
    </w:p>
    <w:p>
      <w:pPr>
        <w:adjustRightInd w:val="0"/>
        <w:snapToGrid w:val="0"/>
        <w:spacing w:line="360" w:lineRule="auto"/>
        <w:ind w:right="23" w:rightChars="11" w:firstLine="420" w:firstLineChars="200"/>
        <w:rPr>
          <w:rFonts w:hint="eastAsia" w:ascii="宋体" w:hAnsi="宋体"/>
          <w:bCs/>
          <w:szCs w:val="21"/>
        </w:rPr>
      </w:pPr>
      <w:r>
        <w:rPr>
          <w:rFonts w:hint="eastAsia" w:ascii="宋体" w:hAnsi="宋体" w:cs="宋体"/>
          <w:kern w:val="0"/>
          <w:szCs w:val="21"/>
        </w:rPr>
        <w:t>6、</w:t>
      </w:r>
      <w:r>
        <w:rPr>
          <w:rFonts w:hint="eastAsia" w:ascii="宋体" w:hAnsi="宋体"/>
          <w:bCs/>
          <w:szCs w:val="21"/>
        </w:rPr>
        <w:t>联系方式：</w:t>
      </w:r>
    </w:p>
    <w:p>
      <w:pPr>
        <w:adjustRightInd w:val="0"/>
        <w:snapToGrid w:val="0"/>
        <w:spacing w:line="360" w:lineRule="auto"/>
        <w:ind w:right="23" w:rightChars="11" w:firstLine="420" w:firstLineChars="200"/>
        <w:rPr>
          <w:rFonts w:hint="eastAsia" w:ascii="宋体" w:hAnsi="宋体"/>
          <w:szCs w:val="21"/>
          <w:u w:val="single"/>
        </w:rPr>
      </w:pPr>
      <w:r>
        <w:rPr>
          <w:rFonts w:hint="eastAsia" w:ascii="宋体" w:hAnsi="宋体"/>
          <w:szCs w:val="21"/>
        </w:rPr>
        <w:t>采</w:t>
      </w:r>
      <w:r>
        <w:rPr>
          <w:rFonts w:ascii="宋体" w:hAnsi="宋体"/>
          <w:szCs w:val="21"/>
        </w:rPr>
        <w:t xml:space="preserve"> </w:t>
      </w:r>
      <w:r>
        <w:rPr>
          <w:rFonts w:hint="eastAsia" w:ascii="宋体" w:hAnsi="宋体"/>
          <w:szCs w:val="21"/>
        </w:rPr>
        <w:t>购</w:t>
      </w:r>
      <w:r>
        <w:rPr>
          <w:rFonts w:ascii="宋体" w:hAnsi="宋体"/>
          <w:szCs w:val="21"/>
        </w:rPr>
        <w:t xml:space="preserve"> </w:t>
      </w:r>
      <w:r>
        <w:rPr>
          <w:rFonts w:hint="eastAsia" w:ascii="宋体" w:hAnsi="宋体"/>
          <w:szCs w:val="21"/>
        </w:rPr>
        <w:t>人：</w:t>
      </w:r>
      <w:r>
        <w:rPr>
          <w:rFonts w:hint="eastAsia" w:ascii="宋体" w:hAnsi="宋体"/>
          <w:szCs w:val="21"/>
          <w:u w:val="single"/>
          <w:lang w:eastAsia="zh-CN"/>
        </w:rPr>
        <w:t xml:space="preserve">中国共产党邵阳市委员会党校 </w:t>
      </w:r>
    </w:p>
    <w:p>
      <w:pPr>
        <w:adjustRightInd w:val="0"/>
        <w:snapToGrid w:val="0"/>
        <w:spacing w:line="360" w:lineRule="auto"/>
        <w:ind w:right="23" w:rightChars="11" w:firstLine="420" w:firstLineChars="200"/>
        <w:rPr>
          <w:rFonts w:hint="eastAsia" w:ascii="宋体" w:hAnsi="宋体"/>
          <w:szCs w:val="21"/>
        </w:rPr>
      </w:pPr>
      <w:r>
        <w:rPr>
          <w:rFonts w:hint="eastAsia" w:ascii="宋体" w:hAnsi="宋体"/>
          <w:szCs w:val="21"/>
        </w:rPr>
        <w:t>联 系 人：</w:t>
      </w:r>
      <w:r>
        <w:rPr>
          <w:rFonts w:hint="eastAsia" w:ascii="宋体" w:hAnsi="宋体"/>
          <w:szCs w:val="21"/>
          <w:u w:val="single"/>
        </w:rPr>
        <w:t xml:space="preserve"> </w:t>
      </w:r>
      <w:r>
        <w:rPr>
          <w:rFonts w:hint="eastAsia" w:ascii="宋体" w:hAnsi="宋体"/>
          <w:szCs w:val="21"/>
          <w:u w:val="single"/>
          <w:lang w:val="en-US" w:eastAsia="zh-CN"/>
        </w:rPr>
        <w:t xml:space="preserve"> 肖先生  </w:t>
      </w:r>
      <w:r>
        <w:rPr>
          <w:rFonts w:hint="eastAsia" w:ascii="宋体" w:hAnsi="宋体"/>
          <w:szCs w:val="21"/>
        </w:rPr>
        <w:t xml:space="preserve">    </w:t>
      </w:r>
    </w:p>
    <w:p>
      <w:pPr>
        <w:adjustRightInd w:val="0"/>
        <w:snapToGrid w:val="0"/>
        <w:spacing w:line="360" w:lineRule="auto"/>
        <w:ind w:right="23" w:rightChars="11" w:firstLine="420" w:firstLineChars="200"/>
        <w:rPr>
          <w:rFonts w:hint="eastAsia" w:ascii="宋体" w:hAnsi="宋体"/>
          <w:szCs w:val="21"/>
        </w:rPr>
      </w:pPr>
      <w:r>
        <w:rPr>
          <w:rFonts w:hint="eastAsia" w:ascii="宋体" w:hAnsi="宋体"/>
          <w:szCs w:val="21"/>
        </w:rPr>
        <w:t>电    话：</w:t>
      </w:r>
      <w:r>
        <w:rPr>
          <w:rFonts w:hint="eastAsia" w:ascii="宋体" w:hAnsi="宋体"/>
          <w:szCs w:val="21"/>
          <w:u w:val="single"/>
          <w:lang w:val="en-US" w:eastAsia="zh-CN"/>
        </w:rPr>
        <w:t xml:space="preserve">  13973985251   </w:t>
      </w:r>
      <w:r>
        <w:rPr>
          <w:rFonts w:hint="eastAsia" w:ascii="宋体" w:hAnsi="宋体"/>
          <w:szCs w:val="21"/>
        </w:rPr>
        <w:t xml:space="preserve">      </w:t>
      </w:r>
    </w:p>
    <w:p>
      <w:pPr>
        <w:adjustRightInd w:val="0"/>
        <w:snapToGrid w:val="0"/>
        <w:spacing w:line="360" w:lineRule="auto"/>
        <w:ind w:right="23" w:rightChars="11" w:firstLine="420" w:firstLineChars="200"/>
        <w:rPr>
          <w:rFonts w:hint="eastAsia" w:ascii="宋体" w:hAnsi="宋体"/>
          <w:szCs w:val="21"/>
        </w:rPr>
      </w:pPr>
      <w:r>
        <w:rPr>
          <w:rFonts w:hint="eastAsia" w:ascii="宋体" w:hAnsi="宋体"/>
          <w:szCs w:val="21"/>
        </w:rPr>
        <w:t xml:space="preserve">地    址： </w:t>
      </w:r>
      <w:r>
        <w:rPr>
          <w:rFonts w:hint="eastAsia" w:ascii="宋体" w:hAnsi="宋体"/>
          <w:szCs w:val="21"/>
          <w:u w:val="single"/>
          <w:lang w:val="en-US" w:eastAsia="zh-CN"/>
        </w:rPr>
        <w:t xml:space="preserve">  邵阳市戴家坪 </w:t>
      </w:r>
      <w:r>
        <w:rPr>
          <w:rFonts w:hint="eastAsia" w:ascii="宋体" w:hAnsi="宋体"/>
          <w:szCs w:val="21"/>
          <w:u w:val="single"/>
        </w:rPr>
        <w:t xml:space="preserve"> </w:t>
      </w:r>
    </w:p>
    <w:p>
      <w:pPr>
        <w:adjustRightInd w:val="0"/>
        <w:snapToGrid w:val="0"/>
        <w:spacing w:line="360" w:lineRule="auto"/>
        <w:ind w:right="23" w:rightChars="11" w:firstLine="420" w:firstLineChars="200"/>
        <w:rPr>
          <w:rFonts w:hint="eastAsia" w:ascii="宋体" w:hAnsi="宋体"/>
          <w:szCs w:val="21"/>
        </w:rPr>
      </w:pPr>
    </w:p>
    <w:p>
      <w:pPr>
        <w:adjustRightInd w:val="0"/>
        <w:snapToGrid w:val="0"/>
        <w:spacing w:line="360" w:lineRule="auto"/>
        <w:ind w:right="23" w:rightChars="11" w:firstLine="420" w:firstLineChars="200"/>
        <w:rPr>
          <w:rFonts w:ascii="宋体" w:hAnsi="宋体"/>
          <w:bCs/>
          <w:szCs w:val="21"/>
        </w:rPr>
      </w:pPr>
      <w:r>
        <w:rPr>
          <w:rFonts w:hint="eastAsia" w:ascii="宋体" w:hAnsi="宋体"/>
          <w:bCs/>
          <w:szCs w:val="21"/>
        </w:rPr>
        <w:t>采购代理机构：</w:t>
      </w:r>
      <w:r>
        <w:rPr>
          <w:rFonts w:hint="eastAsia" w:ascii="宋体" w:hAnsi="宋体"/>
          <w:szCs w:val="21"/>
          <w:u w:val="single"/>
        </w:rPr>
        <w:t xml:space="preserve">湖南省湘咨工程咨询有限责任公司 </w:t>
      </w:r>
      <w:r>
        <w:rPr>
          <w:rFonts w:ascii="宋体" w:hAnsi="宋体"/>
          <w:bCs/>
          <w:szCs w:val="21"/>
        </w:rPr>
        <w:t xml:space="preserve"> </w:t>
      </w:r>
    </w:p>
    <w:p>
      <w:pPr>
        <w:adjustRightInd w:val="0"/>
        <w:snapToGrid w:val="0"/>
        <w:spacing w:line="360" w:lineRule="auto"/>
        <w:ind w:right="23" w:rightChars="11" w:firstLine="420" w:firstLineChars="200"/>
        <w:rPr>
          <w:rFonts w:ascii="宋体" w:hAnsi="宋体"/>
          <w:szCs w:val="21"/>
          <w:u w:val="single"/>
        </w:rPr>
      </w:pPr>
      <w:r>
        <w:rPr>
          <w:rFonts w:hint="eastAsia" w:ascii="宋体" w:hAnsi="宋体"/>
          <w:szCs w:val="21"/>
        </w:rPr>
        <w:t>联</w:t>
      </w:r>
      <w:r>
        <w:rPr>
          <w:rFonts w:ascii="宋体" w:hAnsi="宋体"/>
          <w:szCs w:val="21"/>
        </w:rPr>
        <w:t xml:space="preserve"> </w:t>
      </w:r>
      <w:r>
        <w:rPr>
          <w:rFonts w:hint="eastAsia" w:ascii="宋体" w:hAnsi="宋体"/>
          <w:szCs w:val="21"/>
        </w:rPr>
        <w:t>系</w:t>
      </w:r>
      <w:r>
        <w:rPr>
          <w:rFonts w:ascii="宋体" w:hAnsi="宋体"/>
          <w:szCs w:val="21"/>
        </w:rPr>
        <w:t xml:space="preserve"> </w:t>
      </w:r>
      <w:r>
        <w:rPr>
          <w:rFonts w:hint="eastAsia" w:ascii="宋体" w:hAnsi="宋体"/>
          <w:szCs w:val="21"/>
        </w:rPr>
        <w:t>人：</w:t>
      </w:r>
      <w:r>
        <w:rPr>
          <w:rFonts w:hint="eastAsia" w:ascii="宋体" w:hAnsi="宋体"/>
          <w:szCs w:val="21"/>
          <w:u w:val="single"/>
          <w:lang w:eastAsia="zh-CN"/>
        </w:rPr>
        <w:t>唐先生、</w:t>
      </w:r>
      <w:r>
        <w:rPr>
          <w:rFonts w:hint="eastAsia" w:ascii="宋体" w:hAnsi="宋体"/>
          <w:szCs w:val="21"/>
          <w:u w:val="single"/>
        </w:rPr>
        <w:t xml:space="preserve">黄小姐 </w:t>
      </w:r>
    </w:p>
    <w:p>
      <w:pPr>
        <w:adjustRightInd w:val="0"/>
        <w:snapToGrid w:val="0"/>
        <w:spacing w:line="360" w:lineRule="auto"/>
        <w:ind w:right="23" w:rightChars="11"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hint="eastAsia" w:ascii="宋体" w:hAnsi="宋体"/>
          <w:szCs w:val="21"/>
          <w:u w:val="single"/>
        </w:rPr>
        <w:t xml:space="preserve"> </w:t>
      </w:r>
      <w:r>
        <w:rPr>
          <w:rFonts w:hint="eastAsia" w:ascii="宋体" w:hAnsi="宋体"/>
          <w:szCs w:val="21"/>
          <w:u w:val="single"/>
          <w:lang w:eastAsia="zh-CN"/>
        </w:rPr>
        <w:t>0739-5288553</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rPr>
        <w:t xml:space="preserve"> </w:t>
      </w:r>
      <w:bookmarkStart w:id="0" w:name="_GoBack"/>
      <w:bookmarkEnd w:id="0"/>
    </w:p>
    <w:p>
      <w:pPr>
        <w:pStyle w:val="2"/>
        <w:adjustRightInd w:val="0"/>
        <w:snapToGrid w:val="0"/>
        <w:spacing w:line="360" w:lineRule="auto"/>
        <w:ind w:left="23" w:leftChars="11" w:right="23" w:rightChars="11" w:firstLine="420" w:firstLineChars="200"/>
        <w:jc w:val="left"/>
        <w:rPr>
          <w:rFonts w:hint="eastAsia" w:hAnsi="宋体"/>
          <w:u w:val="single"/>
        </w:rPr>
      </w:pPr>
      <w:r>
        <w:rPr>
          <w:rFonts w:hint="eastAsia" w:hAnsi="宋体"/>
        </w:rPr>
        <w:t>地</w:t>
      </w:r>
      <w:r>
        <w:rPr>
          <w:rFonts w:hAnsi="宋体"/>
        </w:rPr>
        <w:t xml:space="preserve">    </w:t>
      </w:r>
      <w:r>
        <w:rPr>
          <w:rFonts w:hint="eastAsia" w:hAnsi="宋体"/>
        </w:rPr>
        <w:t>址：</w:t>
      </w:r>
      <w:r>
        <w:rPr>
          <w:rFonts w:hint="eastAsia" w:hAnsi="宋体"/>
          <w:u w:val="single"/>
        </w:rPr>
        <w:t>邵阳市大祥区雪峰南路恒泰珑湖小区11栋商铺2楼</w:t>
      </w:r>
    </w:p>
    <w:p>
      <w:pPr>
        <w:pStyle w:val="2"/>
        <w:adjustRightInd w:val="0"/>
        <w:snapToGrid w:val="0"/>
        <w:spacing w:line="360" w:lineRule="auto"/>
        <w:ind w:left="23" w:leftChars="11" w:right="23" w:rightChars="11" w:firstLine="420" w:firstLineChars="200"/>
        <w:jc w:val="left"/>
        <w:rPr>
          <w:rFonts w:hint="eastAsia" w:hAnsi="宋体"/>
          <w:u w:val="single"/>
        </w:rPr>
      </w:pPr>
    </w:p>
    <w:p>
      <w:pPr>
        <w:pStyle w:val="2"/>
        <w:adjustRightInd w:val="0"/>
        <w:snapToGrid w:val="0"/>
        <w:spacing w:line="360" w:lineRule="auto"/>
        <w:ind w:left="23" w:leftChars="11" w:right="23" w:rightChars="11" w:firstLine="420" w:firstLineChars="200"/>
        <w:jc w:val="left"/>
        <w:rPr>
          <w:rFonts w:hint="eastAsia" w:hAnsi="宋体"/>
        </w:rPr>
      </w:pPr>
      <w:r>
        <w:rPr>
          <w:rFonts w:hint="eastAsia" w:hAnsi="宋体"/>
        </w:rPr>
        <w:t>保证金汇至：</w:t>
      </w:r>
    </w:p>
    <w:p>
      <w:pPr>
        <w:adjustRightInd w:val="0"/>
        <w:snapToGrid w:val="0"/>
        <w:spacing w:line="360" w:lineRule="auto"/>
        <w:ind w:right="23" w:rightChars="11" w:firstLine="420" w:firstLineChars="200"/>
        <w:rPr>
          <w:rFonts w:hint="eastAsia" w:hAnsi="宋体"/>
        </w:rPr>
      </w:pPr>
      <w:r>
        <w:rPr>
          <w:rFonts w:hint="eastAsia" w:hAnsi="宋体"/>
        </w:rPr>
        <w:t>开户行：交通银行股份有限公司邵阳分行</w:t>
      </w:r>
    </w:p>
    <w:p>
      <w:pPr>
        <w:adjustRightInd w:val="0"/>
        <w:snapToGrid w:val="0"/>
        <w:spacing w:line="360" w:lineRule="auto"/>
        <w:ind w:right="23" w:rightChars="11" w:firstLine="420" w:firstLineChars="200"/>
        <w:rPr>
          <w:rFonts w:hint="eastAsia" w:hAnsi="宋体"/>
        </w:rPr>
      </w:pPr>
      <w:r>
        <w:rPr>
          <w:rFonts w:hint="eastAsia" w:hAnsi="宋体"/>
        </w:rPr>
        <w:t xml:space="preserve">户名：湖南省湘咨工程咨询有限责任公司邵阳分公司       </w:t>
      </w:r>
    </w:p>
    <w:p>
      <w:pPr>
        <w:adjustRightInd w:val="0"/>
        <w:snapToGrid w:val="0"/>
        <w:spacing w:line="360" w:lineRule="auto"/>
        <w:ind w:right="23" w:rightChars="11" w:firstLine="420" w:firstLineChars="200"/>
        <w:rPr>
          <w:rFonts w:hint="eastAsia" w:ascii="宋体" w:hAnsi="宋体"/>
          <w:b/>
          <w:szCs w:val="21"/>
          <w:u w:val="single"/>
        </w:rPr>
      </w:pPr>
      <w:r>
        <w:rPr>
          <w:rFonts w:hint="eastAsia" w:hAnsi="宋体"/>
        </w:rPr>
        <w:t xml:space="preserve">账   号：598899991010003035406 </w:t>
      </w:r>
    </w:p>
    <w:p>
      <w:pPr>
        <w:ind w:firstLine="6300" w:firstLineChars="3000"/>
        <w:rPr>
          <w:rFonts w:hint="eastAsia" w:ascii="黑体" w:eastAsia="黑体"/>
          <w:b/>
          <w:sz w:val="32"/>
          <w:szCs w:val="32"/>
        </w:rPr>
      </w:pPr>
      <w:r>
        <w:rPr>
          <w:rFonts w:hint="eastAsia" w:hAnsi="宋体"/>
          <w:highlight w:val="none"/>
          <w:u w:val="single"/>
          <w:lang w:val="en-US" w:eastAsia="zh-CN"/>
        </w:rPr>
        <w:t xml:space="preserve">  </w:t>
      </w:r>
      <w:r>
        <w:rPr>
          <w:rFonts w:hint="eastAsia" w:hAnsi="宋体"/>
          <w:highlight w:val="none"/>
          <w:u w:val="single"/>
        </w:rPr>
        <w:t>2017</w:t>
      </w:r>
      <w:r>
        <w:rPr>
          <w:rFonts w:hint="eastAsia" w:hAnsi="宋体"/>
          <w:highlight w:val="none"/>
        </w:rPr>
        <w:t>年</w:t>
      </w:r>
      <w:r>
        <w:rPr>
          <w:rFonts w:hint="eastAsia" w:hAnsi="宋体"/>
          <w:highlight w:val="none"/>
          <w:u w:val="single"/>
          <w:lang w:val="en-US" w:eastAsia="zh-CN"/>
        </w:rPr>
        <w:t>11</w:t>
      </w:r>
      <w:r>
        <w:rPr>
          <w:rFonts w:hint="eastAsia" w:hAnsi="宋体"/>
          <w:highlight w:val="none"/>
        </w:rPr>
        <w:t>月</w:t>
      </w:r>
      <w:r>
        <w:rPr>
          <w:rFonts w:hint="eastAsia" w:hAnsi="宋体"/>
          <w:highlight w:val="none"/>
          <w:u w:val="single"/>
          <w:lang w:val="en-US" w:eastAsia="zh-CN"/>
        </w:rPr>
        <w:t>13</w:t>
      </w:r>
      <w:r>
        <w:rPr>
          <w:rFonts w:hint="eastAsia" w:hAnsi="宋体"/>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B7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2017-11-20T04:14:45Z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